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WYMAGANIA EDUKACYJNE</w:t>
      </w:r>
    </w:p>
    <w:p>
      <w:pPr>
        <w:pStyle w:val="Normal"/>
        <w:jc w:val="center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jc w:val="center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przedmiot: elektryczne elektroniczne wyposażenie pojazdów samochodowych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klasa 3 </w:t>
      </w:r>
      <w:r>
        <w:rPr>
          <w:b/>
          <w:bCs/>
          <w:u w:val="single"/>
        </w:rPr>
        <w:t>Technikum</w:t>
      </w:r>
      <w:r>
        <w:rPr>
          <w:b/>
          <w:bCs/>
          <w:u w:val="single"/>
        </w:rPr>
        <w:t xml:space="preserve"> pojazdów samochodowych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/>
      </w:pPr>
      <w:r>
        <w:rPr/>
        <w:t xml:space="preserve">Poziom opanowania przez ucznia wiedzy i umiejętności, określonych programem nauczania z przedmiotów zawodowych stosowana będzie skala: 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- celujący 6 </w:t>
      </w:r>
    </w:p>
    <w:p>
      <w:pPr>
        <w:pStyle w:val="Normal"/>
        <w:spacing w:lineRule="auto" w:line="360"/>
        <w:rPr/>
      </w:pPr>
      <w:r>
        <w:rPr/>
        <w:t xml:space="preserve">- bardzo dobry 5 </w:t>
      </w:r>
    </w:p>
    <w:p>
      <w:pPr>
        <w:pStyle w:val="Normal"/>
        <w:spacing w:lineRule="auto" w:line="360"/>
        <w:rPr/>
      </w:pPr>
      <w:r>
        <w:rPr/>
        <w:t xml:space="preserve">- dobry 4 </w:t>
      </w:r>
    </w:p>
    <w:p>
      <w:pPr>
        <w:pStyle w:val="Normal"/>
        <w:spacing w:lineRule="auto" w:line="360"/>
        <w:rPr/>
      </w:pPr>
      <w:r>
        <w:rPr/>
        <w:t xml:space="preserve">- dostateczny 3 </w:t>
      </w:r>
    </w:p>
    <w:p>
      <w:pPr>
        <w:pStyle w:val="Normal"/>
        <w:spacing w:lineRule="auto" w:line="360"/>
        <w:rPr/>
      </w:pPr>
      <w:r>
        <w:rPr/>
        <w:t xml:space="preserve">- dopuszczający 2 </w:t>
      </w:r>
    </w:p>
    <w:p>
      <w:pPr>
        <w:pStyle w:val="Normal"/>
        <w:spacing w:lineRule="auto" w:line="360"/>
        <w:rPr/>
      </w:pPr>
      <w:r>
        <w:rPr/>
        <w:t>- niedostateczny 1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  <w:u w:val="single"/>
        </w:rPr>
        <w:t>Ocenę celującą</w:t>
      </w:r>
      <w:r>
        <w:rPr>
          <w:rFonts w:cs="Times New Roman" w:ascii="Times New Roman" w:hAnsi="Times New Roman"/>
          <w:b/>
          <w:bCs/>
        </w:rPr>
        <w:t xml:space="preserve"> otrzymuje uczeń, który: 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posiada wiedzę wykraczającą poza podstawę programową w zakresie rozpoznawania, budowy, działania i stosowania elektrycznych i elektronicznych zespołów i podzespołów pojazdów samochodowych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potrafi bezbłędnie klasyfikować elektryczne i elektroniczne zespoły i podzespoły pojazdów samochodowych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potrafi bezbłędnie opisać budowę źródeł elektrycznego napędu pojazdów samochodowych,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b/>
          <w:b/>
          <w:bCs/>
        </w:rPr>
      </w:pPr>
      <w:r>
        <w:rPr/>
        <w:t xml:space="preserve">potrafi bezbłędnie wyjaśnić budowę i zadania elektrycznych i elektronicznych układów bezpieczeństwa i komfortu jazdy 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  <w:u w:val="single"/>
        </w:rPr>
        <w:t>Ocenę bardzo dobrą</w:t>
      </w:r>
      <w:r>
        <w:rPr>
          <w:rFonts w:cs="Times New Roman" w:ascii="Times New Roman" w:hAnsi="Times New Roman"/>
          <w:b/>
          <w:bCs/>
        </w:rPr>
        <w:t xml:space="preserve"> otrzymuje uczeń, który: 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posiada wiedzę na poziomie bardzo dobrym w zakresie rozpoznawania, budowy, działania i stosowania elektrycznych i elektronicznych zespołów i podzespołów pojazdów samochodowych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potrafi na poziomie bardzo dobrym klasyfikować elektryczne i elektroniczne zespoły i podzespoły pojazdów samochodowych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potrafi na poziomie bardzo dobrym opisać budowę źródeł elektrycznego napędu pojazdów samochodowych,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b/>
          <w:b/>
          <w:bCs/>
        </w:rPr>
      </w:pPr>
      <w:r>
        <w:rPr/>
        <w:t>potrafi na poziomie bardzo dobrym wyjaśnić budowę i zadania elektrycznych i elektronicznych układów bezpieczeństwa i komfortu jazdy</w:t>
      </w:r>
    </w:p>
    <w:p>
      <w:pPr>
        <w:pStyle w:val="Normal"/>
        <w:spacing w:lineRule="auto" w:line="360"/>
        <w:ind w:left="72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  <w:u w:val="single"/>
        </w:rPr>
        <w:t>Ocenę dobrą</w:t>
      </w:r>
      <w:r>
        <w:rPr>
          <w:rFonts w:cs="Times New Roman" w:ascii="Times New Roman" w:hAnsi="Times New Roman"/>
          <w:b/>
          <w:bCs/>
        </w:rPr>
        <w:t xml:space="preserve"> otrzymuje uczeń, który: 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posiada wiedzę na poziomie dobrym w zakresie rozpoznawania, budowy, działania i stosowania elektrycznych i elektronicznych zespołów i podzespołów pojazdów samochodowych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potrafi na poziomie dobrym klasyfikować elektryczne i elektroniczne zespoły i podzespoły pojazdów samochodowych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potrafi na poziomie dobrym opisać budowę źródeł elektrycznego napędu pojazdów samochodowych,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b/>
          <w:b/>
          <w:bCs/>
        </w:rPr>
      </w:pPr>
      <w:r>
        <w:rPr/>
        <w:t>potrafi na poziomie dobrym wyjaśnić budowę i zadania elektrycznych i elektronicznych układów bezpieczeństwa i komfortu jazdy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  <w:u w:val="single"/>
        </w:rPr>
        <w:t>Ocenę dostateczną</w:t>
      </w:r>
      <w:r>
        <w:rPr>
          <w:rFonts w:cs="Times New Roman" w:ascii="Times New Roman" w:hAnsi="Times New Roman"/>
          <w:b/>
          <w:bCs/>
        </w:rPr>
        <w:t xml:space="preserve"> otrzymuje uczeń, który: 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posiada dostateczną wiedzę w zakresie rozpoznawania, budowy, działania i stosowania elektrycznych i elektronicznych zespołów i podzespołów pojazdów samochodowych,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potrafi klasyfikować elektryczne i elektroniczne zespoły i podzespoły pojazdów samochodowych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potrafi opisać budowę źródeł elektrycznego napędu pojazdów samochodowych,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b/>
          <w:b/>
          <w:bCs/>
        </w:rPr>
      </w:pPr>
      <w:r>
        <w:rPr/>
        <w:t>potrafi wyjaśnić budowę i zadania elektrycznych i elektronicznych układów bezpieczeństwa i komfortu jazdy</w:t>
      </w:r>
    </w:p>
    <w:p>
      <w:pPr>
        <w:pStyle w:val="Normal"/>
        <w:spacing w:lineRule="auto" w:line="360"/>
        <w:ind w:left="36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  <w:u w:val="single"/>
        </w:rPr>
        <w:t>Ocenę dopuszczającą</w:t>
      </w:r>
      <w:r>
        <w:rPr>
          <w:rFonts w:cs="Times New Roman" w:ascii="Times New Roman" w:hAnsi="Times New Roman"/>
          <w:b/>
          <w:bCs/>
        </w:rPr>
        <w:t xml:space="preserve"> otrzymuje uczeń, który: 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posiada podstawową wiedzę w zakresie rozpoznawania, budowy, działania i stosowania elektrycznych i elektronicznych zespołów i podzespołów pojazdów samochodowych,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potrafi klasyfikować elektryczne i elektroniczne zespoły i podzespoły pojazdów samochodowych z niewielką pomocą nauczyciela,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potrafi opisać budowę źródeł elektrycznego napędu pojazdów samochodowych z niewielką pomocą nauczyciela,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potrafi wyjaśnić budowę i zadania elektrycznych i elektronicznych układów bezpieczeństwa i komfortu jazdy z niewielką pomocą nauczyciela,</w:t>
      </w:r>
    </w:p>
    <w:p>
      <w:pPr>
        <w:pStyle w:val="Normal"/>
        <w:spacing w:lineRule="auto" w:line="360"/>
        <w:ind w:left="720" w:hanging="0"/>
        <w:jc w:val="both"/>
        <w:rPr/>
      </w:pPr>
      <w:r>
        <w:rPr/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  <w:u w:val="single"/>
        </w:rPr>
        <w:t>Ocenę niedostateczną</w:t>
      </w:r>
      <w:r>
        <w:rPr>
          <w:rFonts w:cs="Times New Roman" w:ascii="Times New Roman" w:hAnsi="Times New Roman"/>
          <w:b/>
          <w:bCs/>
        </w:rPr>
        <w:t xml:space="preserve"> otrzymuje uczeń, który: 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nie posiada podstawowej wiedzy w zakresie rozpoznawania, budowy, działania i stosowania elektrycznych i elektronicznych zespołów i podzespołów pojazdów samochodowych,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/>
        <w:t>nie potrafi klasyfikować elektrycznych i elektronicznych zespołów i podzespołów pojazdów samochodowych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/>
        <w:t>nie potrafi opisać budowy źródeł elektrycznego napędu pojazdów samochodowych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b/>
          <w:b/>
          <w:bCs/>
        </w:rPr>
      </w:pPr>
      <w:r>
        <w:rPr/>
        <w:t>nie potrafi wyjaśnić budowy i zadań elektrycznych i elektronicznych układów bezpieczeństwa i komfortu jazdy,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/>
        <w:t>nie posiada zeszytu przedmiotowego albo jego prowadzenie jest niewłaściwe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57f4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b/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b/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c57f42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eastAsia="pl-PL" w:val="pl-PL" w:bidi="ar-SA"/>
    </w:rPr>
  </w:style>
  <w:style w:type="paragraph" w:styleId="ListParagraph">
    <w:name w:val="List Paragraph"/>
    <w:basedOn w:val="Normal"/>
    <w:uiPriority w:val="34"/>
    <w:qFormat/>
    <w:rsid w:val="00c57f42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57f42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LibreOffice/6.0.2.1$Windows_X86_64 LibreOffice_project/f7f06a8f319e4b62f9bc5095aa112a65d2f3ac89</Application>
  <Pages>3</Pages>
  <Words>455</Words>
  <Characters>3222</Characters>
  <CharactersWithSpaces>3625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2025-03-02T16:59:00Z</dcterms:created>
  <dc:creator>Andrzej Andrzej</dc:creator>
  <dc:description/>
  <dc:language>pl-PL</dc:language>
  <cp:lastModifiedBy/>
  <dcterms:modified xsi:type="dcterms:W3CDTF">2025-03-12T13:21:30Z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